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dddcc6aee041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6bcb81c29f49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Arbor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6fcd5086ff49bb" /><Relationship Type="http://schemas.openxmlformats.org/officeDocument/2006/relationships/numbering" Target="/word/numbering.xml" Id="Rbfb3c3a2df3f4315" /><Relationship Type="http://schemas.openxmlformats.org/officeDocument/2006/relationships/settings" Target="/word/settings.xml" Id="R4d884b3174424f26" /><Relationship Type="http://schemas.openxmlformats.org/officeDocument/2006/relationships/image" Target="/word/media/23c512e2-a4ee-41e7-9b6b-70bb09939591.png" Id="R206bcb81c29f4945" /></Relationships>
</file>