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3e99f84942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ca287647a4b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Arborland Acres,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5bbc8f9684054" /><Relationship Type="http://schemas.openxmlformats.org/officeDocument/2006/relationships/numbering" Target="/word/numbering.xml" Id="R33269f039724452a" /><Relationship Type="http://schemas.openxmlformats.org/officeDocument/2006/relationships/settings" Target="/word/settings.xml" Id="R7ace6dfaeb204a93" /><Relationship Type="http://schemas.openxmlformats.org/officeDocument/2006/relationships/image" Target="/word/media/0ee95030-9941-4f9b-a04b-802f5e1d46d6.png" Id="Re75ca287647a4b41" /></Relationships>
</file>