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6c3427b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62dd3fe1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Arbutus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fa821cd34d30" /><Relationship Type="http://schemas.openxmlformats.org/officeDocument/2006/relationships/numbering" Target="/word/numbering.xml" Id="Rd42462d6c8a345a2" /><Relationship Type="http://schemas.openxmlformats.org/officeDocument/2006/relationships/settings" Target="/word/settings.xml" Id="R577accd1086c4a99" /><Relationship Type="http://schemas.openxmlformats.org/officeDocument/2006/relationships/image" Target="/word/media/987f8477-9ab7-4497-bb30-2fa2b003aad6.png" Id="R766262dd3fe14e6c" /></Relationships>
</file>