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b1ab3c027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2c6259ff0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Arcadia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5080e8eba48ef" /><Relationship Type="http://schemas.openxmlformats.org/officeDocument/2006/relationships/numbering" Target="/word/numbering.xml" Id="R0e038793eecb46a9" /><Relationship Type="http://schemas.openxmlformats.org/officeDocument/2006/relationships/settings" Target="/word/settings.xml" Id="Rf7948f04728f412c" /><Relationship Type="http://schemas.openxmlformats.org/officeDocument/2006/relationships/image" Target="/word/media/0c7f1f13-af55-4cc5-b2fe-7321a22191c1.png" Id="R8a52c6259ff048a7" /></Relationships>
</file>