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5d158f3bc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3a17f2e75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Archbald,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da30b8b904a14" /><Relationship Type="http://schemas.openxmlformats.org/officeDocument/2006/relationships/numbering" Target="/word/numbering.xml" Id="Re9c63c0e694841cd" /><Relationship Type="http://schemas.openxmlformats.org/officeDocument/2006/relationships/settings" Target="/word/settings.xml" Id="R32bbed9eca294281" /><Relationship Type="http://schemas.openxmlformats.org/officeDocument/2006/relationships/image" Target="/word/media/4a98eac8-529d-4448-9b20-35b09cc3e307.png" Id="R9783a17f2e754be8" /></Relationships>
</file>