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1e1fcaef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92ba53b28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f339c016436c" /><Relationship Type="http://schemas.openxmlformats.org/officeDocument/2006/relationships/numbering" Target="/word/numbering.xml" Id="R3daf02e1dead47b4" /><Relationship Type="http://schemas.openxmlformats.org/officeDocument/2006/relationships/settings" Target="/word/settings.xml" Id="Ra0d10081c0bb44c5" /><Relationship Type="http://schemas.openxmlformats.org/officeDocument/2006/relationships/image" Target="/word/media/6fe33f74-7906-4087-b597-4ae9cbd3bfa9.png" Id="R7d492ba53b284beb" /></Relationships>
</file>