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b65c55efb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69466c147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Arden-Arcade,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89f383fda426e" /><Relationship Type="http://schemas.openxmlformats.org/officeDocument/2006/relationships/numbering" Target="/word/numbering.xml" Id="Rfd4a84399e054dda" /><Relationship Type="http://schemas.openxmlformats.org/officeDocument/2006/relationships/settings" Target="/word/settings.xml" Id="R36717596eb114368" /><Relationship Type="http://schemas.openxmlformats.org/officeDocument/2006/relationships/image" Target="/word/media/1e305133-20ff-48d5-9cc8-180651360a8f.png" Id="R85b69466c14746d1" /></Relationships>
</file>