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a3a091a34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cd872b6e0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 on the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715195ef64288" /><Relationship Type="http://schemas.openxmlformats.org/officeDocument/2006/relationships/numbering" Target="/word/numbering.xml" Id="Rd0e68a368a4f40d3" /><Relationship Type="http://schemas.openxmlformats.org/officeDocument/2006/relationships/settings" Target="/word/settings.xml" Id="Refc8dc72d31f40ad" /><Relationship Type="http://schemas.openxmlformats.org/officeDocument/2006/relationships/image" Target="/word/media/f8f1c9ae-b96c-41c9-aa4a-622e9a2c1dd4.png" Id="R555cd872b6e04b1a" /></Relationships>
</file>