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f12178aa5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96f5d7f86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Argentine,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9fe3279b54a80" /><Relationship Type="http://schemas.openxmlformats.org/officeDocument/2006/relationships/numbering" Target="/word/numbering.xml" Id="Re983be3d6f844dd1" /><Relationship Type="http://schemas.openxmlformats.org/officeDocument/2006/relationships/settings" Target="/word/settings.xml" Id="R9fcf86aec949412e" /><Relationship Type="http://schemas.openxmlformats.org/officeDocument/2006/relationships/image" Target="/word/media/a7c119b2-e1c4-4af5-aa65-0368258e1570.png" Id="R67f96f5d7f864a62" /></Relationships>
</file>