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cc8f2d0b7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f274e2859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Arguello,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079bfcc94e01" /><Relationship Type="http://schemas.openxmlformats.org/officeDocument/2006/relationships/numbering" Target="/word/numbering.xml" Id="Raaf70d64fa694605" /><Relationship Type="http://schemas.openxmlformats.org/officeDocument/2006/relationships/settings" Target="/word/settings.xml" Id="Rccf0770deaff49b9" /><Relationship Type="http://schemas.openxmlformats.org/officeDocument/2006/relationships/image" Target="/word/media/c5845da0-1d29-4de3-adb3-f5d55fef711f.png" Id="R33df274e2859413e" /></Relationships>
</file>