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5c4e708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849d0862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Arhaven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ce46773d4bed" /><Relationship Type="http://schemas.openxmlformats.org/officeDocument/2006/relationships/numbering" Target="/word/numbering.xml" Id="R695b1ee3b6a44874" /><Relationship Type="http://schemas.openxmlformats.org/officeDocument/2006/relationships/settings" Target="/word/settings.xml" Id="R787715ddeaa74836" /><Relationship Type="http://schemas.openxmlformats.org/officeDocument/2006/relationships/image" Target="/word/media/0c9459fb-3ea7-4b3c-bb9d-067bfd3131dd.png" Id="R673e849d08624bcb" /></Relationships>
</file>