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2c0447d5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2c7b1df5a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8d4c70384f26" /><Relationship Type="http://schemas.openxmlformats.org/officeDocument/2006/relationships/numbering" Target="/word/numbering.xml" Id="R14f128d6d06040e2" /><Relationship Type="http://schemas.openxmlformats.org/officeDocument/2006/relationships/settings" Target="/word/settings.xml" Id="Rc0f24b466f72455f" /><Relationship Type="http://schemas.openxmlformats.org/officeDocument/2006/relationships/image" Target="/word/media/b1172127-dba2-4a5a-93df-9ae9953ee008.png" Id="Rc2c2c7b1df5a4882" /></Relationships>
</file>