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5a34c5375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5eb7c5684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Arkdale,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d166e266d43ff" /><Relationship Type="http://schemas.openxmlformats.org/officeDocument/2006/relationships/numbering" Target="/word/numbering.xml" Id="R748f76b68e5240c5" /><Relationship Type="http://schemas.openxmlformats.org/officeDocument/2006/relationships/settings" Target="/word/settings.xml" Id="Rb0cafb7d08b74b1a" /><Relationship Type="http://schemas.openxmlformats.org/officeDocument/2006/relationships/image" Target="/word/media/10fdf379-96be-48c4-866e-65d606215cfa.png" Id="Rf835eb7c56844a72" /></Relationships>
</file>