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0ae66f611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0a8adb23f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Arkins,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43659522e24e78" /><Relationship Type="http://schemas.openxmlformats.org/officeDocument/2006/relationships/numbering" Target="/word/numbering.xml" Id="R0f6aa2eb159b45db" /><Relationship Type="http://schemas.openxmlformats.org/officeDocument/2006/relationships/settings" Target="/word/settings.xml" Id="R89cdcb273bf04753" /><Relationship Type="http://schemas.openxmlformats.org/officeDocument/2006/relationships/image" Target="/word/media/8d7d3740-be4a-48ec-a830-da3b4551016b.png" Id="R6db0a8adb23f47bf" /></Relationships>
</file>