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7fb3703f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c645ae3c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Arlandria,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96f9d549e49ad" /><Relationship Type="http://schemas.openxmlformats.org/officeDocument/2006/relationships/numbering" Target="/word/numbering.xml" Id="R288f40b732f1424a" /><Relationship Type="http://schemas.openxmlformats.org/officeDocument/2006/relationships/settings" Target="/word/settings.xml" Id="R338351d6b5c54fad" /><Relationship Type="http://schemas.openxmlformats.org/officeDocument/2006/relationships/image" Target="/word/media/b0431fa6-daad-4517-be9c-476b102fd2d3.png" Id="R2bbc645ae3c844a3" /></Relationships>
</file>