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3994cf9ce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00bb42b79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Arlanza,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02c8707374100" /><Relationship Type="http://schemas.openxmlformats.org/officeDocument/2006/relationships/numbering" Target="/word/numbering.xml" Id="R72d88a450c914f6b" /><Relationship Type="http://schemas.openxmlformats.org/officeDocument/2006/relationships/settings" Target="/word/settings.xml" Id="Re06ad41a87844d5c" /><Relationship Type="http://schemas.openxmlformats.org/officeDocument/2006/relationships/image" Target="/word/media/c3d32f88-ea28-4283-bc0c-418f8ef60b4c.png" Id="R68a00bb42b794fa7" /></Relationships>
</file>