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c3d35abcd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b0a53f187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284ac0ef74f98" /><Relationship Type="http://schemas.openxmlformats.org/officeDocument/2006/relationships/numbering" Target="/word/numbering.xml" Id="Ra729357983d243f3" /><Relationship Type="http://schemas.openxmlformats.org/officeDocument/2006/relationships/settings" Target="/word/settings.xml" Id="R7d1b283c6e2c4bf3" /><Relationship Type="http://schemas.openxmlformats.org/officeDocument/2006/relationships/image" Target="/word/media/d29d1be5-1dc7-4ffd-9040-151e78a02ffa.png" Id="Rc0bb0a53f18747fd" /></Relationships>
</file>