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05aaa51d9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0b2f80805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Arnaudville,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ee1e5b1c0445e" /><Relationship Type="http://schemas.openxmlformats.org/officeDocument/2006/relationships/numbering" Target="/word/numbering.xml" Id="R210241dfdc6b42f9" /><Relationship Type="http://schemas.openxmlformats.org/officeDocument/2006/relationships/settings" Target="/word/settings.xml" Id="Rd4d9c58efd0e4d6b" /><Relationship Type="http://schemas.openxmlformats.org/officeDocument/2006/relationships/image" Target="/word/media/e12acb6b-812f-45d1-ab0b-78ee9eefdb80.png" Id="R4940b2f808054fd7" /></Relationships>
</file>