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d4817e3f0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9a2b2f9cf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a789faaca4bfb" /><Relationship Type="http://schemas.openxmlformats.org/officeDocument/2006/relationships/numbering" Target="/word/numbering.xml" Id="R89eac2fc4f8f4f10" /><Relationship Type="http://schemas.openxmlformats.org/officeDocument/2006/relationships/settings" Target="/word/settings.xml" Id="Ree2d5f8f55e1466d" /><Relationship Type="http://schemas.openxmlformats.org/officeDocument/2006/relationships/image" Target="/word/media/b2c6a3c9-7bdd-4620-8579-ddd2c1ded0ce.png" Id="Rf8e9a2b2f9cf43f0" /></Relationships>
</file>