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f65a49234f4b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5ffe3e028d40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Arpelar,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5537de3f6a4120" /><Relationship Type="http://schemas.openxmlformats.org/officeDocument/2006/relationships/numbering" Target="/word/numbering.xml" Id="Rbbafcffd4d804bf1" /><Relationship Type="http://schemas.openxmlformats.org/officeDocument/2006/relationships/settings" Target="/word/settings.xml" Id="R68c591a9c8124e39" /><Relationship Type="http://schemas.openxmlformats.org/officeDocument/2006/relationships/image" Target="/word/media/2c3da243-9f68-471d-a1c3-763b10756d8f.png" Id="Ra55ffe3e028d4043" /></Relationships>
</file>