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178c38e8d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aaa6bebdc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7acf666b8471c" /><Relationship Type="http://schemas.openxmlformats.org/officeDocument/2006/relationships/numbering" Target="/word/numbering.xml" Id="R16d56c7ce4d947cb" /><Relationship Type="http://schemas.openxmlformats.org/officeDocument/2006/relationships/settings" Target="/word/settings.xml" Id="Rcea46c61eac64042" /><Relationship Type="http://schemas.openxmlformats.org/officeDocument/2006/relationships/image" Target="/word/media/a8d292af-06cb-472e-96c7-9ce566b7ae6a.png" Id="Rcd0aaa6bebdc41cc" /></Relationships>
</file>