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e32a2ae2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d0fd2f6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55f7ddd84a17" /><Relationship Type="http://schemas.openxmlformats.org/officeDocument/2006/relationships/numbering" Target="/word/numbering.xml" Id="R98483f27a13840ab" /><Relationship Type="http://schemas.openxmlformats.org/officeDocument/2006/relationships/settings" Target="/word/settings.xml" Id="Re0ab9f2b70344a3c" /><Relationship Type="http://schemas.openxmlformats.org/officeDocument/2006/relationships/image" Target="/word/media/16292102-a478-4f8c-b08b-7f1ad24ee9e5.png" Id="R1bf0d0fd2f644de4" /></Relationships>
</file>