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36bf313c9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b89a7d59d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Arsenal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4f3e1c9074aa0" /><Relationship Type="http://schemas.openxmlformats.org/officeDocument/2006/relationships/numbering" Target="/word/numbering.xml" Id="R02e20496d8994fb7" /><Relationship Type="http://schemas.openxmlformats.org/officeDocument/2006/relationships/settings" Target="/word/settings.xml" Id="Rf3777021f1394011" /><Relationship Type="http://schemas.openxmlformats.org/officeDocument/2006/relationships/image" Target="/word/media/f557a0dd-994f-4f40-a4b2-69558f78deec.png" Id="R08eb89a7d59d47e4" /></Relationships>
</file>