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a287a7008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8793363bb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Artesia,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2767165114b3d" /><Relationship Type="http://schemas.openxmlformats.org/officeDocument/2006/relationships/numbering" Target="/word/numbering.xml" Id="R174859eefa6b4b18" /><Relationship Type="http://schemas.openxmlformats.org/officeDocument/2006/relationships/settings" Target="/word/settings.xml" Id="R813cabef25ba4369" /><Relationship Type="http://schemas.openxmlformats.org/officeDocument/2006/relationships/image" Target="/word/media/4fd8ba5f-307a-4353-afaa-f1b493bab532.png" Id="R6658793363bb4d5f" /></Relationships>
</file>