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2d830f759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f25d5a23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Arundel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d4dd0e384493a" /><Relationship Type="http://schemas.openxmlformats.org/officeDocument/2006/relationships/numbering" Target="/word/numbering.xml" Id="R9d8b52eb308a4307" /><Relationship Type="http://schemas.openxmlformats.org/officeDocument/2006/relationships/settings" Target="/word/settings.xml" Id="R5dc90d5032354723" /><Relationship Type="http://schemas.openxmlformats.org/officeDocument/2006/relationships/image" Target="/word/media/d673be54-9876-485e-acd3-a079dee6b424.png" Id="R665f25d5a2374388" /></Relationships>
</file>