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bbcf239cf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dc7389a2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Asbury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6fee0fa9d4c91" /><Relationship Type="http://schemas.openxmlformats.org/officeDocument/2006/relationships/numbering" Target="/word/numbering.xml" Id="Rff6dabba73de4733" /><Relationship Type="http://schemas.openxmlformats.org/officeDocument/2006/relationships/settings" Target="/word/settings.xml" Id="R66fc4f5ca5814343" /><Relationship Type="http://schemas.openxmlformats.org/officeDocument/2006/relationships/image" Target="/word/media/3880871a-6ebe-47c0-8638-f317eeb46674.png" Id="Rd94adc7389a249ce" /></Relationships>
</file>