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cbe93058545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4c29bf1ff4b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5fc02b2dd420c" /><Relationship Type="http://schemas.openxmlformats.org/officeDocument/2006/relationships/numbering" Target="/word/numbering.xml" Id="R0866ae8406464855" /><Relationship Type="http://schemas.openxmlformats.org/officeDocument/2006/relationships/settings" Target="/word/settings.xml" Id="R7fc43de7dcf04931" /><Relationship Type="http://schemas.openxmlformats.org/officeDocument/2006/relationships/image" Target="/word/media/1452a5e8-13d6-4025-8bbd-2170cad534e3.png" Id="R40c4c29bf1ff4ba1" /></Relationships>
</file>