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5b0905a6f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ba53c6221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1c894f9c04061" /><Relationship Type="http://schemas.openxmlformats.org/officeDocument/2006/relationships/numbering" Target="/word/numbering.xml" Id="Rddd5d045ae3f4205" /><Relationship Type="http://schemas.openxmlformats.org/officeDocument/2006/relationships/settings" Target="/word/settings.xml" Id="R337281c1d2a246f3" /><Relationship Type="http://schemas.openxmlformats.org/officeDocument/2006/relationships/image" Target="/word/media/dc626d11-62ae-4d09-89f6-487e026dfd04.png" Id="R5daba53c62214151" /></Relationships>
</file>