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62a8993e4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b39ae2896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Ashbourne,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fea6ba9db4e6e" /><Relationship Type="http://schemas.openxmlformats.org/officeDocument/2006/relationships/numbering" Target="/word/numbering.xml" Id="R1cd75c2b0dc8449c" /><Relationship Type="http://schemas.openxmlformats.org/officeDocument/2006/relationships/settings" Target="/word/settings.xml" Id="R900cb685320a47c8" /><Relationship Type="http://schemas.openxmlformats.org/officeDocument/2006/relationships/image" Target="/word/media/73b6f2f5-4517-4111-8c9b-71b51e4091b1.png" Id="R6d6b39ae28964fd6" /></Relationships>
</file>