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ca790dc15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98eb277f1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c6e62c4849f7" /><Relationship Type="http://schemas.openxmlformats.org/officeDocument/2006/relationships/numbering" Target="/word/numbering.xml" Id="R252ab43ef47d41e0" /><Relationship Type="http://schemas.openxmlformats.org/officeDocument/2006/relationships/settings" Target="/word/settings.xml" Id="R3f619071a671494f" /><Relationship Type="http://schemas.openxmlformats.org/officeDocument/2006/relationships/image" Target="/word/media/807eae4f-de76-412e-8256-92dcb7935ea8.png" Id="R89a98eb277f1435e" /></Relationships>
</file>