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8252f725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03e2ca03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295288e048b3" /><Relationship Type="http://schemas.openxmlformats.org/officeDocument/2006/relationships/numbering" Target="/word/numbering.xml" Id="R681302445f8b42bb" /><Relationship Type="http://schemas.openxmlformats.org/officeDocument/2006/relationships/settings" Target="/word/settings.xml" Id="R5dcae98028424697" /><Relationship Type="http://schemas.openxmlformats.org/officeDocument/2006/relationships/image" Target="/word/media/16df67a0-2012-4612-bd79-882d52583ab4.png" Id="R30503e2ca03e4d3b" /></Relationships>
</file>