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f83cf1df9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922a2765d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Ashcake,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eb5bdfe224f11" /><Relationship Type="http://schemas.openxmlformats.org/officeDocument/2006/relationships/numbering" Target="/word/numbering.xml" Id="R284fba8e4f224558" /><Relationship Type="http://schemas.openxmlformats.org/officeDocument/2006/relationships/settings" Target="/word/settings.xml" Id="Rd88d7a05472045fe" /><Relationship Type="http://schemas.openxmlformats.org/officeDocument/2006/relationships/image" Target="/word/media/f808c7f5-649f-40c0-98ff-e6ced85591e1.png" Id="Ra20922a2765d431d" /></Relationships>
</file>