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c2eb656df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173766be5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Ashley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8fd68ae274dea" /><Relationship Type="http://schemas.openxmlformats.org/officeDocument/2006/relationships/numbering" Target="/word/numbering.xml" Id="R6a454d100fe7402c" /><Relationship Type="http://schemas.openxmlformats.org/officeDocument/2006/relationships/settings" Target="/word/settings.xml" Id="Rc7476e125df44849" /><Relationship Type="http://schemas.openxmlformats.org/officeDocument/2006/relationships/image" Target="/word/media/463b10e1-fbb0-436b-a03c-671c1b6a5174.png" Id="Reff173766be54529" /></Relationships>
</file>