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e55107d38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764fafe47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641c81f8444e7" /><Relationship Type="http://schemas.openxmlformats.org/officeDocument/2006/relationships/numbering" Target="/word/numbering.xml" Id="R7c9b436646854f01" /><Relationship Type="http://schemas.openxmlformats.org/officeDocument/2006/relationships/settings" Target="/word/settings.xml" Id="R541087595186424f" /><Relationship Type="http://schemas.openxmlformats.org/officeDocument/2006/relationships/image" Target="/word/media/efff4272-c863-475d-aec7-519e7b32ce89.png" Id="R244764fafe4742eb" /></Relationships>
</file>