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2adcc2847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153165835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b9378ce9e4f29" /><Relationship Type="http://schemas.openxmlformats.org/officeDocument/2006/relationships/numbering" Target="/word/numbering.xml" Id="R55666d7a5a2140e5" /><Relationship Type="http://schemas.openxmlformats.org/officeDocument/2006/relationships/settings" Target="/word/settings.xml" Id="R79c58989f8924e7f" /><Relationship Type="http://schemas.openxmlformats.org/officeDocument/2006/relationships/image" Target="/word/media/c8be9a03-2cfe-4e1f-8026-35b7f5ef8cb7.png" Id="Rb8a1531658354ae6" /></Relationships>
</file>