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359ddcd9c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b852801d9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Ashton-Sandy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6423d711c4cd5" /><Relationship Type="http://schemas.openxmlformats.org/officeDocument/2006/relationships/numbering" Target="/word/numbering.xml" Id="R9fece54df6704b80" /><Relationship Type="http://schemas.openxmlformats.org/officeDocument/2006/relationships/settings" Target="/word/settings.xml" Id="R8217d186ce164417" /><Relationship Type="http://schemas.openxmlformats.org/officeDocument/2006/relationships/image" Target="/word/media/79ff2d37-0bf9-4743-99a3-d7a614e6c47c.png" Id="Rd2db852801d947ae" /></Relationships>
</file>