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aa6acfee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cf995f2c1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Askin,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a1740b7674ffb" /><Relationship Type="http://schemas.openxmlformats.org/officeDocument/2006/relationships/numbering" Target="/word/numbering.xml" Id="Ra2de0e09cb584da0" /><Relationship Type="http://schemas.openxmlformats.org/officeDocument/2006/relationships/settings" Target="/word/settings.xml" Id="R61c3057897a344bc" /><Relationship Type="http://schemas.openxmlformats.org/officeDocument/2006/relationships/image" Target="/word/media/f1abde78-3864-48fb-949b-4ca06ab6354d.png" Id="R96ecf995f2c146f3" /></Relationships>
</file>