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08a6e32b2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2f113c1a2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Aspen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0ef2522884c7d" /><Relationship Type="http://schemas.openxmlformats.org/officeDocument/2006/relationships/numbering" Target="/word/numbering.xml" Id="R752df72810254f22" /><Relationship Type="http://schemas.openxmlformats.org/officeDocument/2006/relationships/settings" Target="/word/settings.xml" Id="R49bd0c4c38be465c" /><Relationship Type="http://schemas.openxmlformats.org/officeDocument/2006/relationships/image" Target="/word/media/ae5ed359-192f-4e25-a855-f3dc910c6ee7.png" Id="Re242f113c1a245db" /></Relationships>
</file>