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c2ce1bf8c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a421d6dad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1dbee265f4bee" /><Relationship Type="http://schemas.openxmlformats.org/officeDocument/2006/relationships/numbering" Target="/word/numbering.xml" Id="R371a016546084f38" /><Relationship Type="http://schemas.openxmlformats.org/officeDocument/2006/relationships/settings" Target="/word/settings.xml" Id="Rcff912162b0a4f42" /><Relationship Type="http://schemas.openxmlformats.org/officeDocument/2006/relationships/image" Target="/word/media/729ee7a7-574a-47aa-a0df-bf3c8288a1ef.png" Id="Rc86a421d6dad4954" /></Relationships>
</file>