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049d5f41f448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4b027c79494c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Asphalt Mines,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96a8e3363d4bae" /><Relationship Type="http://schemas.openxmlformats.org/officeDocument/2006/relationships/numbering" Target="/word/numbering.xml" Id="R5a2a4b79906546f2" /><Relationship Type="http://schemas.openxmlformats.org/officeDocument/2006/relationships/settings" Target="/word/settings.xml" Id="Rcc224fe2336648ff" /><Relationship Type="http://schemas.openxmlformats.org/officeDocument/2006/relationships/image" Target="/word/media/51881808-28c4-4bf5-b7a4-4f0143431fac.png" Id="R4c4b027c79494c1a" /></Relationships>
</file>