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3868c0466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eb986b53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Assinippi,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d8cc8a7e4c44" /><Relationship Type="http://schemas.openxmlformats.org/officeDocument/2006/relationships/numbering" Target="/word/numbering.xml" Id="R28f0a9aeb254444f" /><Relationship Type="http://schemas.openxmlformats.org/officeDocument/2006/relationships/settings" Target="/word/settings.xml" Id="R61985e0137134e4c" /><Relationship Type="http://schemas.openxmlformats.org/officeDocument/2006/relationships/image" Target="/word/media/577925d0-711f-48b7-8c60-49125b8bfca0.png" Id="R2c25eb986b53459f" /></Relationships>
</file>