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7a158066ba45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7326ce63a241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Atkinson Acres,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dc46eb6f7e403a" /><Relationship Type="http://schemas.openxmlformats.org/officeDocument/2006/relationships/numbering" Target="/word/numbering.xml" Id="Rc1c244e68e1a4986" /><Relationship Type="http://schemas.openxmlformats.org/officeDocument/2006/relationships/settings" Target="/word/settings.xml" Id="R405c9790d94f4aea" /><Relationship Type="http://schemas.openxmlformats.org/officeDocument/2006/relationships/image" Target="/word/media/1cdf8bc8-d00a-46c8-b4dc-73f95b742d51.png" Id="R357326ce63a2411e" /></Relationships>
</file>