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b7f4da886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e25b88f5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cb7739f6e43ad" /><Relationship Type="http://schemas.openxmlformats.org/officeDocument/2006/relationships/numbering" Target="/word/numbering.xml" Id="Rcfd5c47c862c4bfd" /><Relationship Type="http://schemas.openxmlformats.org/officeDocument/2006/relationships/settings" Target="/word/settings.xml" Id="Rd451fe30f7654e96" /><Relationship Type="http://schemas.openxmlformats.org/officeDocument/2006/relationships/image" Target="/word/media/32aa3b2d-2821-4fe8-8192-7af46cc94ad5.png" Id="R598de25b88f54418" /></Relationships>
</file>