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c267b37b1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18d8b707f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146fc0fb34b90" /><Relationship Type="http://schemas.openxmlformats.org/officeDocument/2006/relationships/numbering" Target="/word/numbering.xml" Id="R2f7a1ea97426458c" /><Relationship Type="http://schemas.openxmlformats.org/officeDocument/2006/relationships/settings" Target="/word/settings.xml" Id="R7d27ce044cd1461c" /><Relationship Type="http://schemas.openxmlformats.org/officeDocument/2006/relationships/image" Target="/word/media/902f2b45-73c8-4cd3-83e1-f6a9e7a6df9e.png" Id="R7d418d8b707f461b" /></Relationships>
</file>