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46073e255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1b8b1f95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Atwells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6adfee04046a1" /><Relationship Type="http://schemas.openxmlformats.org/officeDocument/2006/relationships/numbering" Target="/word/numbering.xml" Id="Rcda84859c94e4952" /><Relationship Type="http://schemas.openxmlformats.org/officeDocument/2006/relationships/settings" Target="/word/settings.xml" Id="Rda776b591467401c" /><Relationship Type="http://schemas.openxmlformats.org/officeDocument/2006/relationships/image" Target="/word/media/e0567c76-70c0-4da8-b0d0-44b01aec324f.png" Id="R0581b8b1f95547b1" /></Relationships>
</file>