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ad06e0166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b34882e6f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11c86a1ee465c" /><Relationship Type="http://schemas.openxmlformats.org/officeDocument/2006/relationships/numbering" Target="/word/numbering.xml" Id="Red4e24c08e554dfb" /><Relationship Type="http://schemas.openxmlformats.org/officeDocument/2006/relationships/settings" Target="/word/settings.xml" Id="R002ce77b76084208" /><Relationship Type="http://schemas.openxmlformats.org/officeDocument/2006/relationships/image" Target="/word/media/159fd1c7-6602-4a91-9c0a-88b0f3ed9fae.png" Id="R237b34882e6f4741" /></Relationships>
</file>