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78260bc32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52e8d78c3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Augusta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225600f7a406e" /><Relationship Type="http://schemas.openxmlformats.org/officeDocument/2006/relationships/numbering" Target="/word/numbering.xml" Id="R55cc9620b8bc4dff" /><Relationship Type="http://schemas.openxmlformats.org/officeDocument/2006/relationships/settings" Target="/word/settings.xml" Id="R7ec55288fa5d44d1" /><Relationship Type="http://schemas.openxmlformats.org/officeDocument/2006/relationships/image" Target="/word/media/5e94fc63-0993-470d-a65c-533cf05221a1.png" Id="Ra2152e8d78c34b79" /></Relationships>
</file>