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f2b5610a0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ce77e7f0c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450508da42b8" /><Relationship Type="http://schemas.openxmlformats.org/officeDocument/2006/relationships/numbering" Target="/word/numbering.xml" Id="R1e7669d7394a4f60" /><Relationship Type="http://schemas.openxmlformats.org/officeDocument/2006/relationships/settings" Target="/word/settings.xml" Id="R9f6efe564cdf4f65" /><Relationship Type="http://schemas.openxmlformats.org/officeDocument/2006/relationships/image" Target="/word/media/3316b850-d106-4c13-975b-3e2abbc98369.png" Id="R842ce77e7f0c40de" /></Relationships>
</file>