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de1d34d04942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b887eec78c45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Aurora,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f11ee9d7e848fd" /><Relationship Type="http://schemas.openxmlformats.org/officeDocument/2006/relationships/numbering" Target="/word/numbering.xml" Id="R67fddb681dc74a61" /><Relationship Type="http://schemas.openxmlformats.org/officeDocument/2006/relationships/settings" Target="/word/settings.xml" Id="R6233fbf0c39d4665" /><Relationship Type="http://schemas.openxmlformats.org/officeDocument/2006/relationships/image" Target="/word/media/eb641f2b-8271-4416-9775-ecbca5c7883f.png" Id="R30b887eec78c45b2" /></Relationships>
</file>