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dacb66be9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5db656009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Aurora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b92ed65f34a7f" /><Relationship Type="http://schemas.openxmlformats.org/officeDocument/2006/relationships/numbering" Target="/word/numbering.xml" Id="R1f50c4668f764a3e" /><Relationship Type="http://schemas.openxmlformats.org/officeDocument/2006/relationships/settings" Target="/word/settings.xml" Id="R4763e24f924240af" /><Relationship Type="http://schemas.openxmlformats.org/officeDocument/2006/relationships/image" Target="/word/media/52d1e97d-94ca-45c1-a2da-faa5882f280b.png" Id="Rbf35db6560094d0e" /></Relationships>
</file>