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cea24f718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5b5458ef6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Auxvasse,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34916dc954ea6" /><Relationship Type="http://schemas.openxmlformats.org/officeDocument/2006/relationships/numbering" Target="/word/numbering.xml" Id="R4b53f1779d364774" /><Relationship Type="http://schemas.openxmlformats.org/officeDocument/2006/relationships/settings" Target="/word/settings.xml" Id="R091bcb8625ff4900" /><Relationship Type="http://schemas.openxmlformats.org/officeDocument/2006/relationships/image" Target="/word/media/2811bffc-5dff-4676-9c7e-8f93313265bb.png" Id="R7db5b5458ef64d0c" /></Relationships>
</file>